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/>
        <w:jc w:val="center"/>
        <w:rPr>
          <w:rFonts w:cs="Alef"/>
          <w:sz w:val="56"/>
          <w:szCs w:val="56"/>
        </w:rPr>
      </w:pPr>
      <w:r>
        <w:rPr>
          <w:rFonts w:ascii="David" w:hAnsi="David" w:cs="Alef"/>
          <w:b/>
          <w:b/>
          <w:bCs/>
          <w:sz w:val="56"/>
          <w:sz w:val="56"/>
          <w:szCs w:val="56"/>
          <w:rtl w:val="true"/>
          <w:lang w:val="en-US" w:bidi="he-IL"/>
        </w:rPr>
        <w:t>הוא</w:t>
      </w:r>
    </w:p>
    <w:p>
      <w:pPr>
        <w:pStyle w:val="Normal"/>
        <w:bidi w:val="1"/>
        <w:spacing w:lineRule="auto" w:line="240"/>
        <w:jc w:val="center"/>
        <w:rPr>
          <w:rFonts w:cs="Alef"/>
          <w:sz w:val="56"/>
          <w:szCs w:val="56"/>
          <w:lang w:val="en-US"/>
        </w:rPr>
      </w:pPr>
      <w:r>
        <w:rPr>
          <w:rFonts w:ascii="David" w:hAnsi="David" w:cs="Alef"/>
          <w:b/>
          <w:b/>
          <w:bCs/>
          <w:i/>
          <w:i/>
          <w:iCs/>
          <w:sz w:val="24"/>
          <w:sz w:val="24"/>
          <w:szCs w:val="24"/>
          <w:rtl w:val="true"/>
          <w:lang w:val="en-US" w:bidi="he-IL"/>
        </w:rPr>
        <w:t>סיפור קצר מאת שגיא פלד</w:t>
      </w:r>
    </w:p>
    <w:p>
      <w:pPr>
        <w:pStyle w:val="Normal"/>
        <w:bidi w:val="1"/>
        <w:spacing w:lineRule="auto" w:line="360"/>
        <w:jc w:val="left"/>
        <w:rPr>
          <w:rFonts w:ascii="David" w:hAnsi="David" w:cs="Alef"/>
          <w:lang w:val="en-US" w:bidi="he-IL"/>
        </w:rPr>
      </w:pPr>
      <w:r>
        <w:rPr>
          <w:rFonts w:cs="Alef" w:ascii="David" w:hAnsi="David"/>
          <w:rtl w:val="true"/>
          <w:lang w:val="en-US" w:bidi="he-IL"/>
        </w:rPr>
      </w:r>
    </w:p>
    <w:p>
      <w:pPr>
        <w:pStyle w:val="Normal"/>
        <w:bidi w:val="1"/>
        <w:spacing w:lineRule="auto" w:line="360"/>
        <w:jc w:val="left"/>
        <w:rPr>
          <w:rFonts w:ascii="David" w:hAnsi="David" w:cs="Alef"/>
          <w:lang w:val="en-US" w:bidi="he-IL"/>
        </w:rPr>
      </w:pPr>
      <w:r>
        <w:rPr>
          <w:rFonts w:cs="Alef" w:ascii="David" w:hAnsi="David"/>
          <w:rtl w:val="true"/>
          <w:lang w:val="en-US"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 xml:space="preserve">בלי כוח </w:t>
      </w:r>
      <w:r>
        <w:rPr>
          <w:rFonts w:ascii="David" w:hAnsi="David" w:eastAsia="NSimSun" w:cs="Alef"/>
          <w:color w:val="auto"/>
          <w:kern w:val="2"/>
          <w:sz w:val="24"/>
          <w:sz w:val="24"/>
          <w:szCs w:val="24"/>
          <w:rtl w:val="true"/>
          <w:lang w:val="en-US" w:eastAsia="zh-CN" w:bidi="he-IL"/>
        </w:rPr>
        <w:t>לכתוב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או לאכול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או לקום ובעצם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גם בלי כוח לשבת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או לנוח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או לרבוץ– הוא העביר ימים שלמים</w:t>
      </w:r>
      <w:r>
        <w:rPr>
          <w:rFonts w:cs="Alef" w:ascii="David" w:hAnsi="David"/>
          <w:rtl w:val="true"/>
          <w:lang w:val="en-US"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העירנות שיחקה מחבואים עם תודעתו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אבל העייפות לא באה להחליף אותה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כשזו התחבאה לה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היה חי אבל חוץ מהעובדה הזו לא היו בו שום חיים</w:t>
      </w:r>
      <w:r>
        <w:rPr>
          <w:rFonts w:cs="Alef" w:ascii="David" w:hAnsi="David"/>
          <w:rtl w:val="true"/>
          <w:lang w:val="en-US" w:bidi="he-IL"/>
        </w:rPr>
        <w:t xml:space="preserve">. 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</w:rPr>
        <w:t>לפני כמה שבועות</w:t>
      </w:r>
      <w:r>
        <w:rPr>
          <w:rFonts w:cs="Alef"/>
          <w:rtl w:val="true"/>
        </w:rPr>
        <w:t xml:space="preserve">, </w:t>
      </w:r>
      <w:r>
        <w:rPr>
          <w:rFonts w:cs="Alef"/>
          <w:rtl w:val="true"/>
        </w:rPr>
        <w:t xml:space="preserve">או שנים </w:t>
      </w:r>
      <w:r>
        <w:rPr>
          <w:rFonts w:cs="Alef"/>
          <w:rtl w:val="true"/>
        </w:rPr>
        <w:t>(</w:t>
      </w:r>
      <w:r>
        <w:rPr>
          <w:rFonts w:cs="Alef"/>
          <w:rtl w:val="true"/>
        </w:rPr>
        <w:t>הוא לא ידע לומר לבטח</w:t>
      </w:r>
      <w:r>
        <w:rPr>
          <w:rFonts w:cs="Alef"/>
          <w:rtl w:val="true"/>
        </w:rPr>
        <w:t xml:space="preserve">) </w:t>
      </w:r>
      <w:r>
        <w:rPr>
          <w:rFonts w:cs="Alef"/>
          <w:rtl w:val="true"/>
        </w:rPr>
        <w:t>הוא שכח לחלוטין את שמו</w:t>
      </w:r>
      <w:r>
        <w:rPr>
          <w:rFonts w:cs="Alef"/>
          <w:rtl w:val="true"/>
        </w:rPr>
        <w:t xml:space="preserve">. </w:t>
      </w:r>
      <w:r>
        <w:rPr>
          <w:rFonts w:cs="Alef"/>
          <w:rtl w:val="true"/>
        </w:rPr>
        <w:t>בימים שקדמו לשיכחה המוחלטת</w:t>
      </w:r>
      <w:r>
        <w:rPr>
          <w:rFonts w:cs="Alef"/>
          <w:rtl w:val="true"/>
        </w:rPr>
        <w:t xml:space="preserve">, </w:t>
      </w:r>
      <w:r>
        <w:rPr>
          <w:rFonts w:cs="Alef"/>
          <w:rtl w:val="true"/>
        </w:rPr>
        <w:t>שמו רפרף במחשכי זיכרונותיו</w:t>
      </w:r>
      <w:r>
        <w:rPr>
          <w:rFonts w:cs="Alef"/>
          <w:rtl w:val="true"/>
        </w:rPr>
        <w:t xml:space="preserve">, </w:t>
      </w:r>
      <w:r>
        <w:rPr>
          <w:rFonts w:cs="Alef"/>
          <w:rtl w:val="true"/>
        </w:rPr>
        <w:t>אך לאחר כמה רפרופים חסרי תועלת– הוא נשכח לחלוטין</w:t>
      </w:r>
      <w:r>
        <w:rPr>
          <w:rFonts w:cs="Alef"/>
          <w:rtl w:val="true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</w:rPr>
        <w:t>הייתה זו השנה</w:t>
      </w:r>
      <w:r>
        <w:rPr>
          <w:rFonts w:cs="Alef"/>
          <w:rtl w:val="true"/>
          <w:lang w:bidi="he-IL"/>
        </w:rPr>
        <w:t xml:space="preserve"> החמישית </w:t>
      </w:r>
      <w:r>
        <w:rPr>
          <w:rFonts w:cs="Alef"/>
          <w:rtl w:val="true"/>
        </w:rPr>
        <w:t>או התשיעית שלו באי</w:t>
      </w:r>
      <w:r>
        <w:rPr>
          <w:rFonts w:cs="Alef"/>
          <w:rtl w:val="true"/>
        </w:rPr>
        <w:t xml:space="preserve">, </w:t>
      </w:r>
      <w:r>
        <w:rPr>
          <w:rFonts w:cs="Alef"/>
          <w:rtl w:val="true"/>
        </w:rPr>
        <w:t>למיטב דיוקו</w:t>
      </w:r>
      <w:r>
        <w:rPr>
          <w:rFonts w:cs="Alef"/>
          <w:rtl w:val="true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את השנה הראשונה הוא זכר היטב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זו הייתה שנה מסעירה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החיפוש אחר צמחי בר וחיות שאפשר לצוד תפס חלק ניכר מיומו והשאיר אותו חזק ובריא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זאת במידה והצליח במשימתו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מאחר וכל תוצאה אחרת מלבד הצלחה סימנה את מותו הקרב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הוא השתדל להצליח באופן מוחלט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לשמחתו מים לא היו הבעיה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במזל גדול האי היה מלא נחלים ונביעות קטנות שהרוו את הצימאון במרדפיו הארוכים אחרי חיות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לפעמים מסעות אלה הרחיקו כדי שניים</w:t>
      </w:r>
      <w:r>
        <w:rPr>
          <w:rFonts w:cs="Alef" w:ascii="David" w:hAnsi="David"/>
          <w:rtl w:val="true"/>
          <w:lang w:val="en-US" w:bidi="he-IL"/>
        </w:rPr>
        <w:t>-</w:t>
      </w:r>
      <w:r>
        <w:rPr>
          <w:rFonts w:ascii="David" w:hAnsi="David" w:cs="Alef"/>
          <w:rtl w:val="true"/>
          <w:lang w:val="en-US" w:bidi="he-IL"/>
        </w:rPr>
        <w:t>שלושה ימי הליכה מהמחנה שקבע לעצמו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היה עוקב אחרי איזה מכרסם עסיסי בסבלנות רבה עד שחזר היצור התמים למאורתו והסגיר מבלי לדעת את חבריו לטורף הגדול באי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</w:t>
      </w:r>
      <w:r>
        <w:rPr>
          <w:rFonts w:cs="Alef" w:ascii="David" w:hAnsi="David"/>
          <w:rtl w:val="true"/>
          <w:lang w:val="en-US"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ובכן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אותו ‘הוא’ ניתב את רוב תשומת לבו לציד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וכך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בתום אחד המסעות הארוכים יותר שערך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התכוון לסוב על עקביו ולחזור למשכנו אך בחצי הדרך הבין שהוא לא זוכר עוד היכן הוא ממוקם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בלית ברירה הוא המשיך לנדוד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לצוד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לאכול ולשתות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לאחר שאיבד את ביתו הוא הפסיק לחשוב במונחים של ‘בית’ ו‘מחסה’ ועבר לחשוב במונחים של ‘עכשיו’ ו’גשם’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נהפך חייתי יותר ויותר ומסעות הציד הלכו ונהיו קלים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הבין איך חושבות החיות ובאותה נשימה שכח איך חושבים בני האדם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את מקומה של האנושיות במוחו החליפה תודעת הישרדות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אותה תודעה החליפה גם את תפיסת הזמן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את זיכרונותיו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ולבסוף – את שמו</w:t>
      </w:r>
      <w:r>
        <w:rPr>
          <w:rFonts w:cs="Alef" w:ascii="David" w:hAnsi="David"/>
          <w:rtl w:val="true"/>
          <w:lang w:val="en-US"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ההשירדות נהייתה לו לבית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האי כולו נהיה לו למחסה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עכשיו גשם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הוא ידע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ולא היה לו כוח לקום</w:t>
      </w:r>
      <w:r>
        <w:rPr>
          <w:rFonts w:cs="Alef" w:ascii="David" w:hAnsi="David"/>
          <w:rtl w:val="true"/>
          <w:lang w:val="en-US"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כבר ימים ארוכים אין לו כוח לקום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הציד היה קל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האוכל היה זמין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המים זלגו מכל פינה של האי והעצים סוככו עליו מסערות החורף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עתה יותר מתמיד היה זקוק למחשבותיו המקוריות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לאותם זיכרונות שפעם נתנו תחושה חמימה של מולדת והיום הם התגשמות העמימות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שכב על הסלע החלקלק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לא עייף ולא עירני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והניח לגשם לשטוף אותו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אם הייתה בו טיפה של מרץ לדרבן את נפשו להמשיך הלאה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הרי שגם היא הייתה חסרת אונים אל מול ים האדישות שגאה בו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הגשם התחזק והטיפות החלו להכות בכוח בגופו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אילו היה שואב השראה מאותן טיפות אולי היה מוצא גם הוא את הכוח לקום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אבל הוא אפילו לא ניסה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הוא המשיך לשכב על הסלע החלקלק עם עיניים פקוחות למחצה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בוהות בלי רצון להתבונן</w:t>
      </w:r>
      <w:r>
        <w:rPr>
          <w:rFonts w:cs="Alef" w:ascii="David" w:hAnsi="David"/>
          <w:rtl w:val="true"/>
          <w:lang w:val="en-US" w:bidi="he-IL"/>
        </w:rPr>
        <w:t xml:space="preserve">.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ascii="David" w:hAnsi="David" w:cs="Alef"/>
          <w:rtl w:val="true"/>
          <w:lang w:val="en-US" w:bidi="he-IL"/>
        </w:rPr>
        <w:t>הפעם האחרונה שביטא מילה בשפת בני האדם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הוא הרהר לפתע</w:t>
      </w:r>
      <w:r>
        <w:rPr>
          <w:rFonts w:cs="Alef" w:ascii="David" w:hAnsi="David"/>
          <w:rtl w:val="true"/>
          <w:lang w:val="en-US" w:bidi="he-IL"/>
        </w:rPr>
        <w:t xml:space="preserve">- </w:t>
      </w:r>
      <w:r>
        <w:rPr>
          <w:rFonts w:ascii="David" w:hAnsi="David" w:cs="Alef"/>
          <w:rtl w:val="true"/>
          <w:lang w:val="en-US" w:bidi="he-IL"/>
        </w:rPr>
        <w:t>הייתה כאן על הסלע הזה ממש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לפני שבועות… או שנים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אם היה לו את שמו הוא היה יכול לקרוא בו בקול</w:t>
      </w:r>
      <w:r>
        <w:rPr>
          <w:rFonts w:cs="Alef" w:ascii="David" w:hAnsi="David"/>
          <w:rtl w:val="true"/>
          <w:lang w:val="en-US"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 w:ascii="David" w:hAnsi="David"/>
          <w:rtl w:val="true"/>
          <w:lang w:val="en-US" w:bidi="he-IL"/>
        </w:rPr>
        <w:t>‘</w:t>
      </w:r>
      <w:r>
        <w:rPr>
          <w:rFonts w:ascii="David" w:hAnsi="David" w:cs="Alef"/>
          <w:rtl w:val="true"/>
          <w:lang w:val="en-US" w:bidi="he-IL"/>
        </w:rPr>
        <w:t>עכשיו גשם’ מלמל קול ממעמקי ראשו</w:t>
      </w:r>
      <w:r>
        <w:rPr>
          <w:rFonts w:cs="Alef" w:ascii="David" w:hAnsi="David"/>
          <w:rtl w:val="true"/>
          <w:lang w:val="en-US" w:bidi="he-IL"/>
        </w:rPr>
        <w:t xml:space="preserve">. </w:t>
      </w:r>
      <w:r>
        <w:rPr>
          <w:rFonts w:ascii="David" w:hAnsi="David" w:cs="Alef"/>
          <w:rtl w:val="true"/>
          <w:lang w:val="en-US" w:bidi="he-IL"/>
        </w:rPr>
        <w:t>לפתע התגבש הרעיון לכדי שתי מילים ברורות ושפתיו החלו לנוע</w:t>
      </w:r>
      <w:r>
        <w:rPr>
          <w:rFonts w:cs="Alef" w:ascii="David" w:hAnsi="David"/>
          <w:rtl w:val="true"/>
          <w:lang w:val="en-US" w:bidi="he-IL"/>
        </w:rPr>
        <w:t xml:space="preserve">.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 w:ascii="David" w:hAnsi="David"/>
          <w:rtl w:val="true"/>
          <w:lang w:val="en-US" w:bidi="he-IL"/>
        </w:rPr>
        <w:t>“</w:t>
      </w:r>
      <w:r>
        <w:rPr>
          <w:rFonts w:ascii="David" w:hAnsi="David" w:cs="Alef"/>
          <w:rtl w:val="true"/>
          <w:lang w:val="en-US" w:bidi="he-IL"/>
        </w:rPr>
        <w:t>עכשיו גשם</w:t>
      </w:r>
      <w:r>
        <w:rPr>
          <w:rFonts w:cs="Alef" w:ascii="David" w:hAnsi="David"/>
          <w:rtl w:val="true"/>
          <w:lang w:val="en-US" w:bidi="he-IL"/>
        </w:rPr>
        <w:t xml:space="preserve">" </w:t>
      </w:r>
      <w:r>
        <w:rPr>
          <w:rFonts w:ascii="David" w:hAnsi="David" w:cs="Alef"/>
          <w:rtl w:val="true"/>
          <w:lang w:val="en-US" w:bidi="he-IL"/>
        </w:rPr>
        <w:t xml:space="preserve">הוא אמר חלושות בתוך </w:t>
      </w:r>
      <w:r>
        <w:rPr>
          <w:rFonts w:ascii="David" w:hAnsi="David" w:cs="Alef"/>
          <w:rtl w:val="true"/>
          <w:lang w:val="en-US" w:bidi="he-IL"/>
        </w:rPr>
        <w:t>ש</w:t>
      </w:r>
      <w:r>
        <w:rPr>
          <w:rFonts w:ascii="David" w:hAnsi="David" w:cs="Alef"/>
          <w:rtl w:val="true"/>
          <w:lang w:val="en-US" w:bidi="he-IL"/>
        </w:rPr>
        <w:t>און המים הנופלים</w:t>
      </w:r>
      <w:r>
        <w:rPr>
          <w:rFonts w:cs="Alef" w:ascii="David" w:hAnsi="David"/>
          <w:rtl w:val="true"/>
          <w:lang w:val="en-US" w:bidi="he-IL"/>
        </w:rPr>
        <w:t xml:space="preserve">, </w:t>
      </w:r>
      <w:r>
        <w:rPr>
          <w:rFonts w:ascii="David" w:hAnsi="David" w:cs="Alef"/>
          <w:rtl w:val="true"/>
          <w:lang w:val="en-US" w:bidi="he-IL"/>
        </w:rPr>
        <w:t>והתבונן בשמיים כחולים מבעד לטיפות אין קץ</w:t>
      </w:r>
      <w:r>
        <w:rPr>
          <w:rFonts w:cs="Alef" w:ascii="David" w:hAnsi="David"/>
          <w:rtl w:val="true"/>
          <w:lang w:val="en-US" w:bidi="he-IL"/>
        </w:rPr>
        <w:t>.</w:t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vi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jc w:val="center"/>
      <w:rPr>
        <w:rFonts w:cs="Alef"/>
        <w:i/>
        <w:i/>
        <w:iCs/>
        <w:lang w:val="en-US" w:bidi="he-IL"/>
      </w:rPr>
    </w:pPr>
    <w:r>
      <w:rPr>
        <w:rFonts w:cs="Alef"/>
        <w:i/>
        <w:iCs/>
        <w:rtl w:val="true"/>
        <w:lang w:val="en-US" w:bidi="he-IL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LibreOffice/7.2.5.2$Windows_X86_64 LibreOffice_project/499f9727c189e6ef3471021d6132d4c694f357e5</Application>
  <AppVersion>15.0000</AppVersion>
  <Pages>2</Pages>
  <Words>492</Words>
  <Characters>2131</Characters>
  <CharactersWithSpaces>2615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2021-08-18T18:14:48Z</dcterms:created>
  <dc:creator/>
  <dc:description/>
  <dc:language>en-US</dc:language>
  <cp:lastModifiedBy/>
  <dcterms:modified xsi:type="dcterms:W3CDTF">2022-02-10T13:25:18Z</dcterms:modified>
  <cp:revision>28</cp:revision>
  <dc:subject/>
  <dc:title/>
</cp:coreProperties>
</file>